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06A19" w14:textId="77777777" w:rsidR="00821DB7" w:rsidRDefault="00D3056F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Lisa et Jacky 1ere S2 </w:t>
      </w:r>
    </w:p>
    <w:p w14:paraId="3DC2ED37" w14:textId="77777777" w:rsidR="00821DB7" w:rsidRDefault="00D3056F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Lecture analytique texte 4 Controverse de Valladolid</w:t>
      </w:r>
    </w:p>
    <w:p w14:paraId="7A13304B" w14:textId="77777777" w:rsidR="00821DB7" w:rsidRDefault="00821DB7">
      <w:pPr>
        <w:rPr>
          <w:color w:val="FF0000"/>
          <w:sz w:val="40"/>
          <w:szCs w:val="40"/>
        </w:rPr>
      </w:pPr>
    </w:p>
    <w:p w14:paraId="4D309ADE" w14:textId="77777777" w:rsidR="00821DB7" w:rsidRDefault="00D3056F">
      <w:pPr>
        <w:rPr>
          <w:color w:val="008000"/>
          <w:sz w:val="36"/>
          <w:szCs w:val="36"/>
        </w:rPr>
      </w:pPr>
      <w:r>
        <w:rPr>
          <w:color w:val="008000"/>
          <w:sz w:val="40"/>
          <w:szCs w:val="40"/>
        </w:rPr>
        <w:t xml:space="preserve">Pb : </w:t>
      </w:r>
      <w:r>
        <w:rPr>
          <w:color w:val="008000"/>
          <w:sz w:val="36"/>
          <w:szCs w:val="36"/>
        </w:rPr>
        <w:t>Comment cette discussion partagée par deux thèses différentes s‘organise-t-elle ?</w:t>
      </w:r>
    </w:p>
    <w:p w14:paraId="5CB20698" w14:textId="77777777" w:rsidR="00821DB7" w:rsidRDefault="00D3056F">
      <w:pPr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 </w:t>
      </w:r>
    </w:p>
    <w:p w14:paraId="34B3EE27" w14:textId="77777777" w:rsidR="00821DB7" w:rsidRDefault="00D3056F">
      <w:pPr>
        <w:rPr>
          <w:color w:val="FF0066"/>
          <w:sz w:val="36"/>
          <w:szCs w:val="36"/>
          <w:u w:val="single"/>
        </w:rPr>
      </w:pPr>
      <w:r>
        <w:rPr>
          <w:color w:val="FF0066"/>
          <w:sz w:val="36"/>
          <w:szCs w:val="36"/>
          <w:u w:val="single"/>
        </w:rPr>
        <w:t xml:space="preserve">I. Démonstration de </w:t>
      </w:r>
      <w:proofErr w:type="spellStart"/>
      <w:r>
        <w:rPr>
          <w:color w:val="FF0066"/>
          <w:sz w:val="36"/>
          <w:szCs w:val="36"/>
          <w:u w:val="single"/>
        </w:rPr>
        <w:t>Sepulvéda</w:t>
      </w:r>
      <w:proofErr w:type="spellEnd"/>
      <w:r>
        <w:rPr>
          <w:color w:val="FF0066"/>
          <w:sz w:val="36"/>
          <w:szCs w:val="36"/>
          <w:u w:val="single"/>
        </w:rPr>
        <w:t xml:space="preserve"> pour montrer l’infériorité des Indiens</w:t>
      </w:r>
    </w:p>
    <w:p w14:paraId="75C42E73" w14:textId="77777777" w:rsidR="00821DB7" w:rsidRDefault="00821DB7">
      <w:pPr>
        <w:rPr>
          <w:color w:val="CC00CC"/>
        </w:rPr>
      </w:pPr>
    </w:p>
    <w:p w14:paraId="0236DB48" w14:textId="77777777" w:rsidR="00821DB7" w:rsidRDefault="00D3056F">
      <w:pPr>
        <w:pStyle w:val="Paragraphedeliste"/>
        <w:ind w:left="0"/>
        <w:rPr>
          <w:color w:val="CC00CC"/>
          <w:sz w:val="36"/>
          <w:szCs w:val="36"/>
        </w:rPr>
      </w:pPr>
      <w:r>
        <w:rPr>
          <w:color w:val="CC00CC"/>
          <w:sz w:val="36"/>
          <w:szCs w:val="36"/>
        </w:rPr>
        <w:t xml:space="preserve">        A. L</w:t>
      </w:r>
      <w:r>
        <w:rPr>
          <w:color w:val="CC00CC"/>
          <w:sz w:val="36"/>
          <w:szCs w:val="36"/>
        </w:rPr>
        <w:t xml:space="preserve">es preuves pour expliquer l ‘infériorité    des Indiens </w:t>
      </w:r>
    </w:p>
    <w:p w14:paraId="0D87030B" w14:textId="77777777" w:rsidR="00821DB7" w:rsidRDefault="00D3056F">
      <w:pPr>
        <w:ind w:left="360"/>
        <w:rPr>
          <w:color w:val="008000"/>
          <w:sz w:val="28"/>
          <w:szCs w:val="28"/>
        </w:rPr>
      </w:pPr>
      <w:r>
        <w:rPr>
          <w:color w:val="0000FF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1) les Indiens sont des esclaves car ils imitent les Espagnols</w:t>
      </w:r>
      <w:r>
        <w:rPr>
          <w:color w:val="0000FF"/>
          <w:sz w:val="28"/>
          <w:szCs w:val="28"/>
        </w:rPr>
        <w:t xml:space="preserve"> </w:t>
      </w:r>
      <w:r>
        <w:rPr>
          <w:color w:val="008000"/>
          <w:sz w:val="28"/>
          <w:szCs w:val="28"/>
        </w:rPr>
        <w:t xml:space="preserve">« habiles à copier les gestes des </w:t>
      </w:r>
      <w:proofErr w:type="gramStart"/>
      <w:r>
        <w:rPr>
          <w:color w:val="008000"/>
          <w:sz w:val="28"/>
          <w:szCs w:val="28"/>
        </w:rPr>
        <w:t>Espagnols ,</w:t>
      </w:r>
      <w:proofErr w:type="gramEnd"/>
      <w:r>
        <w:rPr>
          <w:color w:val="008000"/>
          <w:sz w:val="28"/>
          <w:szCs w:val="28"/>
        </w:rPr>
        <w:t xml:space="preserve"> leurs supérieurs , ce qui caractérise une âme d ‘esclave » lg 729 à lg 730</w:t>
      </w:r>
    </w:p>
    <w:p w14:paraId="0F8C8515" w14:textId="77777777" w:rsidR="00821DB7" w:rsidRDefault="00D3056F">
      <w:pPr>
        <w:rPr>
          <w:color w:val="008000"/>
          <w:sz w:val="28"/>
          <w:szCs w:val="28"/>
        </w:rPr>
      </w:pPr>
      <w:r>
        <w:rPr>
          <w:color w:val="0000FF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2) Les</w:t>
      </w:r>
      <w:r>
        <w:rPr>
          <w:color w:val="000000"/>
          <w:sz w:val="28"/>
          <w:szCs w:val="28"/>
        </w:rPr>
        <w:t xml:space="preserve"> Indiens manquent de créativité, d ‘ingéniosité, d ‘intelligence</w:t>
      </w:r>
      <w:r>
        <w:rPr>
          <w:color w:val="0000FF"/>
          <w:sz w:val="28"/>
          <w:szCs w:val="28"/>
        </w:rPr>
        <w:t xml:space="preserve"> </w:t>
      </w:r>
      <w:r>
        <w:rPr>
          <w:color w:val="008000"/>
          <w:sz w:val="28"/>
          <w:szCs w:val="28"/>
        </w:rPr>
        <w:t>« ils croyaient que les Espagnols étaient nés adultes, sans mère »lg 801  + autres exemples de leur stupidité jusqu‘à lg 811</w:t>
      </w:r>
    </w:p>
    <w:p w14:paraId="1CDA3712" w14:textId="77777777" w:rsidR="00821DB7" w:rsidRDefault="00D3056F">
      <w:pPr>
        <w:rPr>
          <w:color w:val="008000"/>
          <w:sz w:val="28"/>
          <w:szCs w:val="28"/>
        </w:rPr>
      </w:pPr>
      <w:r>
        <w:rPr>
          <w:color w:val="0000FF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3) Les Indiens n ‘ont aucun goût pour l’art, et pas de res</w:t>
      </w:r>
      <w:r>
        <w:rPr>
          <w:color w:val="000000"/>
          <w:sz w:val="28"/>
          <w:szCs w:val="28"/>
        </w:rPr>
        <w:t>pect pour dieu</w:t>
      </w:r>
      <w:r>
        <w:rPr>
          <w:color w:val="0000FF"/>
          <w:sz w:val="28"/>
          <w:szCs w:val="28"/>
        </w:rPr>
        <w:t xml:space="preserve"> </w:t>
      </w:r>
      <w:r>
        <w:rPr>
          <w:color w:val="008000"/>
          <w:sz w:val="28"/>
          <w:szCs w:val="28"/>
        </w:rPr>
        <w:t>« Ils se peignent grossièrement le corps et adorent des idoles affreuses» lg 750</w:t>
      </w:r>
    </w:p>
    <w:p w14:paraId="7A7F691B" w14:textId="77777777" w:rsidR="00821DB7" w:rsidRDefault="00D3056F">
      <w:pPr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4) Leurs mœurs sont affreuses, proche des animaux : </w:t>
      </w:r>
      <w:proofErr w:type="spellStart"/>
      <w:r>
        <w:rPr>
          <w:color w:val="000000"/>
          <w:sz w:val="28"/>
          <w:szCs w:val="28"/>
        </w:rPr>
        <w:t>Sépulveda</w:t>
      </w:r>
      <w:proofErr w:type="spellEnd"/>
      <w:r>
        <w:rPr>
          <w:color w:val="000000"/>
          <w:sz w:val="28"/>
          <w:szCs w:val="28"/>
        </w:rPr>
        <w:t xml:space="preserve"> le montre à travers 2 domaines :</w:t>
      </w:r>
    </w:p>
    <w:p w14:paraId="04F01A29" w14:textId="77777777" w:rsidR="00821DB7" w:rsidRDefault="00D3056F">
      <w:pPr>
        <w:rPr>
          <w:color w:val="008000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a)</w:t>
      </w:r>
      <w:r>
        <w:rPr>
          <w:color w:val="000000"/>
          <w:sz w:val="28"/>
          <w:szCs w:val="28"/>
        </w:rPr>
        <w:t xml:space="preserve"> Domaine social: pratique grossière, manque de fidélité conjugale</w:t>
      </w:r>
      <w:r>
        <w:rPr>
          <w:color w:val="0000FF"/>
          <w:sz w:val="28"/>
          <w:szCs w:val="28"/>
        </w:rPr>
        <w:t xml:space="preserve"> </w:t>
      </w:r>
      <w:r>
        <w:rPr>
          <w:color w:val="008000"/>
          <w:sz w:val="28"/>
          <w:szCs w:val="28"/>
        </w:rPr>
        <w:t>«</w:t>
      </w:r>
      <w:proofErr w:type="spellStart"/>
      <w:r>
        <w:rPr>
          <w:color w:val="008000"/>
          <w:sz w:val="28"/>
          <w:szCs w:val="28"/>
        </w:rPr>
        <w:t>lls</w:t>
      </w:r>
      <w:proofErr w:type="spellEnd"/>
      <w:r>
        <w:rPr>
          <w:color w:val="008000"/>
          <w:sz w:val="28"/>
          <w:szCs w:val="28"/>
        </w:rPr>
        <w:t xml:space="preserve"> se marient fréquemment » lg 752</w:t>
      </w:r>
    </w:p>
    <w:p w14:paraId="0A28595C" w14:textId="77777777" w:rsidR="00821DB7" w:rsidRDefault="00D3056F">
      <w:pPr>
        <w:rPr>
          <w:color w:val="008000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b) Domaine culturel : religion  macabre à </w:t>
      </w:r>
      <w:proofErr w:type="gramStart"/>
      <w:r>
        <w:rPr>
          <w:color w:val="000000"/>
          <w:sz w:val="28"/>
          <w:szCs w:val="28"/>
        </w:rPr>
        <w:t>l’ image</w:t>
      </w:r>
      <w:proofErr w:type="gramEnd"/>
      <w:r>
        <w:rPr>
          <w:color w:val="000000"/>
          <w:sz w:val="28"/>
          <w:szCs w:val="28"/>
        </w:rPr>
        <w:t xml:space="preserve"> du peuple, gastronomie dégoûtante</w:t>
      </w:r>
      <w:r>
        <w:rPr>
          <w:color w:val="0000FF"/>
          <w:sz w:val="28"/>
          <w:szCs w:val="28"/>
        </w:rPr>
        <w:t xml:space="preserve"> </w:t>
      </w:r>
      <w:r>
        <w:rPr>
          <w:color w:val="008000"/>
          <w:sz w:val="28"/>
          <w:szCs w:val="28"/>
        </w:rPr>
        <w:t>«leur nourriture est détestable » lg 748</w:t>
      </w:r>
    </w:p>
    <w:p w14:paraId="48F8D651" w14:textId="77777777" w:rsidR="00821DB7" w:rsidRDefault="00D3056F">
      <w:pPr>
        <w:rPr>
          <w:color w:val="008000"/>
          <w:sz w:val="28"/>
          <w:szCs w:val="28"/>
        </w:rPr>
      </w:pPr>
      <w:r>
        <w:rPr>
          <w:color w:val="0000FF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5)  </w:t>
      </w:r>
      <w:r>
        <w:rPr>
          <w:color w:val="000000"/>
          <w:sz w:val="28"/>
          <w:szCs w:val="28"/>
        </w:rPr>
        <w:t>ils n ‘ont pas le sens des valeurs</w:t>
      </w:r>
      <w:r>
        <w:rPr>
          <w:color w:val="0000FF"/>
          <w:sz w:val="28"/>
          <w:szCs w:val="28"/>
        </w:rPr>
        <w:t xml:space="preserve"> </w:t>
      </w:r>
      <w:r>
        <w:rPr>
          <w:color w:val="008000"/>
          <w:sz w:val="28"/>
          <w:szCs w:val="28"/>
        </w:rPr>
        <w:t>« Ils échangeaient le verre cassé des barils contre de l ‘or » lg 754</w:t>
      </w:r>
    </w:p>
    <w:p w14:paraId="0D42CE9A" w14:textId="77777777" w:rsidR="00821DB7" w:rsidRDefault="00D305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Les Indiens </w:t>
      </w:r>
      <w:proofErr w:type="gramStart"/>
      <w:r>
        <w:rPr>
          <w:color w:val="000000"/>
          <w:sz w:val="28"/>
          <w:szCs w:val="28"/>
        </w:rPr>
        <w:t>sont</w:t>
      </w:r>
      <w:proofErr w:type="gramEnd"/>
      <w:r>
        <w:rPr>
          <w:color w:val="000000"/>
          <w:sz w:val="28"/>
          <w:szCs w:val="28"/>
        </w:rPr>
        <w:t xml:space="preserve"> différents des Espagnols en raison de l’insularité du continent américain (argument  qui est le plus convaincant dans le texte)</w:t>
      </w:r>
    </w:p>
    <w:p w14:paraId="56FC9002" w14:textId="77777777" w:rsidR="00821DB7" w:rsidRDefault="00821DB7"/>
    <w:p w14:paraId="322D810F" w14:textId="77777777" w:rsidR="00821DB7" w:rsidRDefault="00D3056F">
      <w:pPr>
        <w:rPr>
          <w:color w:val="CC00CC"/>
          <w:sz w:val="36"/>
          <w:szCs w:val="36"/>
        </w:rPr>
      </w:pPr>
      <w:r>
        <w:rPr>
          <w:color w:val="CC00CC"/>
          <w:sz w:val="36"/>
          <w:szCs w:val="36"/>
        </w:rPr>
        <w:t xml:space="preserve">  </w:t>
      </w:r>
      <w:r>
        <w:rPr>
          <w:color w:val="CC00CC"/>
          <w:sz w:val="36"/>
          <w:szCs w:val="36"/>
        </w:rPr>
        <w:t xml:space="preserve">      B. Une accusation pertinente et persuasive</w:t>
      </w:r>
    </w:p>
    <w:p w14:paraId="16BCD83F" w14:textId="77777777" w:rsidR="00821DB7" w:rsidRDefault="00D305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1) type d ‘argument : argument d ‘autorité (référence à Aristote)</w:t>
      </w:r>
      <w:r>
        <w:rPr>
          <w:color w:val="0000FF"/>
          <w:sz w:val="28"/>
          <w:szCs w:val="28"/>
        </w:rPr>
        <w:t xml:space="preserve"> </w:t>
      </w:r>
      <w:r>
        <w:rPr>
          <w:color w:val="008000"/>
          <w:sz w:val="28"/>
          <w:szCs w:val="28"/>
        </w:rPr>
        <w:t xml:space="preserve">«  Aristote l ‘a dit très clairement certaines espèces humaines sont faites pour régir et dominer les autres » lg 721 à 722 </w:t>
      </w:r>
      <w:r>
        <w:rPr>
          <w:color w:val="000000"/>
          <w:sz w:val="28"/>
          <w:szCs w:val="28"/>
        </w:rPr>
        <w:t>+ argum</w:t>
      </w:r>
      <w:r>
        <w:rPr>
          <w:color w:val="000000"/>
          <w:sz w:val="28"/>
          <w:szCs w:val="28"/>
        </w:rPr>
        <w:t xml:space="preserve">ent à raisonnement déductif </w:t>
      </w:r>
      <w:proofErr w:type="gramStart"/>
      <w:r>
        <w:rPr>
          <w:color w:val="000000"/>
          <w:sz w:val="28"/>
          <w:szCs w:val="28"/>
        </w:rPr>
        <w:t>( enchaînement</w:t>
      </w:r>
      <w:proofErr w:type="gramEnd"/>
      <w:r>
        <w:rPr>
          <w:color w:val="000000"/>
          <w:sz w:val="28"/>
          <w:szCs w:val="28"/>
        </w:rPr>
        <w:t xml:space="preserve"> de preuves logiques liés entre elles commençant par l ‘opinion d' Aristote et se terminant par la découverte mystérieuse de l ‘Amérique) , permet de mieux persuader le lecteur.</w:t>
      </w:r>
    </w:p>
    <w:p w14:paraId="65C09A6A" w14:textId="77777777" w:rsidR="00821DB7" w:rsidRDefault="00D305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2) champs lexical de la d</w:t>
      </w:r>
      <w:r>
        <w:rPr>
          <w:color w:val="000000"/>
          <w:sz w:val="28"/>
          <w:szCs w:val="28"/>
        </w:rPr>
        <w:t>émonstration</w:t>
      </w:r>
      <w:r>
        <w:rPr>
          <w:color w:val="0000FF"/>
          <w:sz w:val="28"/>
          <w:szCs w:val="28"/>
        </w:rPr>
        <w:t xml:space="preserve"> </w:t>
      </w:r>
      <w:r>
        <w:rPr>
          <w:color w:val="008000"/>
          <w:sz w:val="28"/>
          <w:szCs w:val="28"/>
        </w:rPr>
        <w:t xml:space="preserve">« dit, preuves, à votre </w:t>
      </w:r>
      <w:proofErr w:type="gramStart"/>
      <w:r>
        <w:rPr>
          <w:color w:val="008000"/>
          <w:sz w:val="28"/>
          <w:szCs w:val="28"/>
        </w:rPr>
        <w:t>avis ,d</w:t>
      </w:r>
      <w:proofErr w:type="gramEnd"/>
      <w:r>
        <w:rPr>
          <w:color w:val="008000"/>
          <w:sz w:val="28"/>
          <w:szCs w:val="28"/>
        </w:rPr>
        <w:t xml:space="preserve"> ‘abord, j ‘ajoute,  les décrits, il s ‘agit, je ne nie pas, parce que , ni … »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+ répétition de </w:t>
      </w:r>
      <w:r>
        <w:rPr>
          <w:color w:val="008000"/>
          <w:sz w:val="28"/>
          <w:szCs w:val="28"/>
        </w:rPr>
        <w:t>« preuves »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X 4 : montrent qu’il dit la vérité à travers  des faits prouvés.</w:t>
      </w:r>
    </w:p>
    <w:p w14:paraId="28F0B0D2" w14:textId="77777777" w:rsidR="00821DB7" w:rsidRDefault="00D3056F">
      <w:pPr>
        <w:rPr>
          <w:color w:val="008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3) adjectifs péjoratifs : pe</w:t>
      </w:r>
      <w:r>
        <w:rPr>
          <w:color w:val="000000"/>
          <w:sz w:val="28"/>
          <w:szCs w:val="28"/>
        </w:rPr>
        <w:t>rmet d ‘accentuer l’infériorité des Indiens </w:t>
      </w:r>
      <w:r>
        <w:rPr>
          <w:color w:val="008000"/>
          <w:sz w:val="28"/>
          <w:szCs w:val="28"/>
        </w:rPr>
        <w:t>« </w:t>
      </w:r>
      <w:proofErr w:type="gramStart"/>
      <w:r>
        <w:rPr>
          <w:color w:val="008000"/>
          <w:sz w:val="28"/>
          <w:szCs w:val="28"/>
        </w:rPr>
        <w:t>horrible ,</w:t>
      </w:r>
      <w:proofErr w:type="gramEnd"/>
      <w:r>
        <w:rPr>
          <w:color w:val="008000"/>
          <w:sz w:val="28"/>
          <w:szCs w:val="28"/>
        </w:rPr>
        <w:t xml:space="preserve"> cruels, stupide, idiots …. »</w:t>
      </w:r>
    </w:p>
    <w:p w14:paraId="34BC39BD" w14:textId="77777777" w:rsidR="00821DB7" w:rsidRDefault="00D305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4) emploie de l’art rhétorique </w:t>
      </w:r>
    </w:p>
    <w:p w14:paraId="33FFCC25" w14:textId="77777777" w:rsidR="00821DB7" w:rsidRDefault="00D3056F">
      <w:pPr>
        <w:rPr>
          <w:color w:val="008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a) les 2 comparaisons : nourriture,  manque de technologies </w:t>
      </w:r>
      <w:r>
        <w:rPr>
          <w:color w:val="008000"/>
          <w:sz w:val="28"/>
          <w:szCs w:val="28"/>
        </w:rPr>
        <w:t>«leur nourriture semblable à celle des animaux »lg 7</w:t>
      </w:r>
      <w:r>
        <w:rPr>
          <w:color w:val="008000"/>
          <w:sz w:val="28"/>
          <w:szCs w:val="28"/>
        </w:rPr>
        <w:t xml:space="preserve">48 « ils portent leurs fardeaux sur le </w:t>
      </w:r>
      <w:proofErr w:type="gramStart"/>
      <w:r>
        <w:rPr>
          <w:color w:val="008000"/>
          <w:sz w:val="28"/>
          <w:szCs w:val="28"/>
        </w:rPr>
        <w:t>dos ,</w:t>
      </w:r>
      <w:proofErr w:type="gramEnd"/>
      <w:r>
        <w:rPr>
          <w:color w:val="008000"/>
          <w:sz w:val="28"/>
          <w:szCs w:val="28"/>
        </w:rPr>
        <w:t xml:space="preserve"> comme  des bêtes » lg 747</w:t>
      </w:r>
    </w:p>
    <w:p w14:paraId="77478207" w14:textId="77777777" w:rsidR="00821DB7" w:rsidRDefault="00D3056F">
      <w:pPr>
        <w:rPr>
          <w:color w:val="008000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b) gradation qui accentue la laideur de leur religion</w:t>
      </w:r>
      <w:r>
        <w:rPr>
          <w:color w:val="0000FF"/>
          <w:sz w:val="28"/>
          <w:szCs w:val="28"/>
        </w:rPr>
        <w:t xml:space="preserve">  </w:t>
      </w:r>
      <w:r>
        <w:rPr>
          <w:color w:val="008000"/>
          <w:sz w:val="28"/>
          <w:szCs w:val="28"/>
        </w:rPr>
        <w:t>«  dieu cruel, horrible à l ‘image de ce peuple ! » lg 750</w:t>
      </w:r>
    </w:p>
    <w:p w14:paraId="0D54378A" w14:textId="77777777" w:rsidR="00821DB7" w:rsidRDefault="00D3056F">
      <w:pPr>
        <w:rPr>
          <w:color w:val="008000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c) phrases exclamatives</w:t>
      </w:r>
      <w:r>
        <w:rPr>
          <w:color w:val="0000FF"/>
          <w:sz w:val="28"/>
          <w:szCs w:val="28"/>
        </w:rPr>
        <w:t xml:space="preserve"> </w:t>
      </w:r>
      <w:r>
        <w:rPr>
          <w:color w:val="008000"/>
          <w:sz w:val="28"/>
          <w:szCs w:val="28"/>
        </w:rPr>
        <w:t xml:space="preserve">«  qu‘il étaient </w:t>
      </w:r>
      <w:r>
        <w:rPr>
          <w:color w:val="008000"/>
          <w:sz w:val="28"/>
          <w:szCs w:val="28"/>
        </w:rPr>
        <w:t>immortels ! » lg 795</w:t>
      </w:r>
    </w:p>
    <w:p w14:paraId="72E3594F" w14:textId="77777777" w:rsidR="00821DB7" w:rsidRDefault="00D305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d) prétérition </w:t>
      </w:r>
      <w:r>
        <w:rPr>
          <w:color w:val="008000"/>
          <w:sz w:val="28"/>
          <w:szCs w:val="28"/>
        </w:rPr>
        <w:t>«  je ne reviens pas sur les sacrifices humains » lg 751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mais il en parle. Cette fausse atténuation se transforme en amplification. </w:t>
      </w:r>
    </w:p>
    <w:p w14:paraId="16E62409" w14:textId="77777777" w:rsidR="00821DB7" w:rsidRDefault="00D3056F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</w:t>
      </w:r>
    </w:p>
    <w:p w14:paraId="16013C52" w14:textId="77777777" w:rsidR="00821DB7" w:rsidRDefault="00D3056F">
      <w:pPr>
        <w:rPr>
          <w:color w:val="FF0066"/>
          <w:sz w:val="36"/>
          <w:szCs w:val="36"/>
          <w:u w:val="single"/>
        </w:rPr>
      </w:pPr>
      <w:r>
        <w:rPr>
          <w:color w:val="FF0066"/>
          <w:sz w:val="36"/>
          <w:szCs w:val="36"/>
          <w:u w:val="single"/>
        </w:rPr>
        <w:t>II antithèse de la Casas</w:t>
      </w:r>
    </w:p>
    <w:p w14:paraId="4873E177" w14:textId="77777777" w:rsidR="00821DB7" w:rsidRDefault="00821DB7">
      <w:pPr>
        <w:rPr>
          <w:color w:val="FF0066"/>
        </w:rPr>
      </w:pPr>
    </w:p>
    <w:p w14:paraId="209D7D9B" w14:textId="77777777" w:rsidR="00821DB7" w:rsidRDefault="00D3056F">
      <w:pPr>
        <w:rPr>
          <w:color w:val="CC00CC"/>
          <w:sz w:val="36"/>
          <w:szCs w:val="36"/>
        </w:rPr>
      </w:pPr>
      <w:r>
        <w:rPr>
          <w:color w:val="CC00CC"/>
          <w:sz w:val="36"/>
          <w:szCs w:val="36"/>
        </w:rPr>
        <w:t xml:space="preserve">         A. L</w:t>
      </w:r>
      <w:r>
        <w:rPr>
          <w:color w:val="CC00CC"/>
          <w:sz w:val="36"/>
          <w:szCs w:val="36"/>
        </w:rPr>
        <w:t xml:space="preserve">es différents moyens pour </w:t>
      </w:r>
      <w:r>
        <w:rPr>
          <w:color w:val="CC00CC"/>
          <w:sz w:val="36"/>
          <w:szCs w:val="36"/>
        </w:rPr>
        <w:t xml:space="preserve">détruire la thèse de </w:t>
      </w:r>
      <w:proofErr w:type="spellStart"/>
      <w:r>
        <w:rPr>
          <w:color w:val="CC00CC"/>
          <w:sz w:val="36"/>
          <w:szCs w:val="36"/>
        </w:rPr>
        <w:t>Sepulveda</w:t>
      </w:r>
      <w:proofErr w:type="spellEnd"/>
    </w:p>
    <w:p w14:paraId="54E861F3" w14:textId="77777777" w:rsidR="00821DB7" w:rsidRDefault="00D305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1) utilisation de contre arguments</w:t>
      </w:r>
    </w:p>
    <w:p w14:paraId="72027B6B" w14:textId="77777777" w:rsidR="00821DB7" w:rsidRDefault="00D305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Las casas cherche à attaquer son adversaire. Las Casas affirme que l'idée de </w:t>
      </w:r>
      <w:proofErr w:type="spellStart"/>
      <w:r>
        <w:rPr>
          <w:color w:val="000000"/>
          <w:sz w:val="28"/>
          <w:szCs w:val="28"/>
        </w:rPr>
        <w:t>Sépulvéda</w:t>
      </w:r>
      <w:proofErr w:type="spellEnd"/>
      <w:r>
        <w:rPr>
          <w:color w:val="000000"/>
          <w:sz w:val="28"/>
          <w:szCs w:val="28"/>
        </w:rPr>
        <w:t xml:space="preserve"> est fausse </w:t>
      </w:r>
      <w:r>
        <w:rPr>
          <w:color w:val="007826"/>
          <w:sz w:val="28"/>
          <w:szCs w:val="28"/>
        </w:rPr>
        <w:t>«mais on chante une vielle chanson […] bonne raison pour le détruire » lg 731/738</w:t>
      </w:r>
      <w:r>
        <w:rPr>
          <w:color w:val="007826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Ici « vielle chanson » est une métaphore. « </w:t>
      </w:r>
      <w:proofErr w:type="gramStart"/>
      <w:r>
        <w:rPr>
          <w:color w:val="000000"/>
          <w:sz w:val="28"/>
          <w:szCs w:val="28"/>
        </w:rPr>
        <w:t>chanson</w:t>
      </w:r>
      <w:proofErr w:type="gramEnd"/>
      <w:r>
        <w:rPr>
          <w:color w:val="000000"/>
          <w:sz w:val="28"/>
          <w:szCs w:val="28"/>
        </w:rPr>
        <w:t> » insiste sur le fait de manquer de sérieux et que ce sont des bêtises. « </w:t>
      </w:r>
      <w:proofErr w:type="gramStart"/>
      <w:r>
        <w:rPr>
          <w:color w:val="000000"/>
          <w:sz w:val="28"/>
          <w:szCs w:val="28"/>
        </w:rPr>
        <w:t>vieille</w:t>
      </w:r>
      <w:proofErr w:type="gramEnd"/>
      <w:r>
        <w:rPr>
          <w:color w:val="000000"/>
          <w:sz w:val="28"/>
          <w:szCs w:val="28"/>
        </w:rPr>
        <w:t> » souligne que c'est une erreur très répandue comme l'exemple qui suit</w:t>
      </w:r>
      <w:r>
        <w:rPr>
          <w:color w:val="0000FF"/>
          <w:sz w:val="28"/>
          <w:szCs w:val="28"/>
        </w:rPr>
        <w:t xml:space="preserve"> </w:t>
      </w:r>
      <w:r>
        <w:rPr>
          <w:color w:val="009933"/>
          <w:sz w:val="28"/>
          <w:szCs w:val="28"/>
        </w:rPr>
        <w:t xml:space="preserve">« et tous les envahisseurs ont fait de même » lg </w:t>
      </w:r>
      <w:r>
        <w:rPr>
          <w:color w:val="009933"/>
          <w:sz w:val="28"/>
          <w:szCs w:val="28"/>
        </w:rPr>
        <w:t xml:space="preserve">734 </w:t>
      </w:r>
      <w:r>
        <w:rPr>
          <w:color w:val="000000"/>
          <w:sz w:val="28"/>
          <w:szCs w:val="28"/>
        </w:rPr>
        <w:t xml:space="preserve">+ comparaison de </w:t>
      </w:r>
      <w:proofErr w:type="spellStart"/>
      <w:r>
        <w:rPr>
          <w:color w:val="000000"/>
          <w:sz w:val="28"/>
          <w:szCs w:val="28"/>
        </w:rPr>
        <w:t>Sépulvéda</w:t>
      </w:r>
      <w:proofErr w:type="spellEnd"/>
      <w:r>
        <w:rPr>
          <w:color w:val="000000"/>
          <w:sz w:val="28"/>
          <w:szCs w:val="28"/>
        </w:rPr>
        <w:t xml:space="preserve"> à César qui montre son aveuglement face les Espagnols. </w:t>
      </w:r>
    </w:p>
    <w:p w14:paraId="6445B766" w14:textId="77777777" w:rsidR="00821DB7" w:rsidRDefault="00D305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2) utilisation de contre exemples à valeur argumentative</w:t>
      </w:r>
    </w:p>
    <w:p w14:paraId="6199A3E3" w14:textId="77777777" w:rsidR="00821DB7" w:rsidRDefault="00D3056F">
      <w:pPr>
        <w:rPr>
          <w:color w:val="0099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a) de ne pas avoir le goût de l'or comme les Espagnols.</w:t>
      </w:r>
      <w:r>
        <w:rPr>
          <w:color w:val="0000FF"/>
          <w:sz w:val="28"/>
          <w:szCs w:val="28"/>
        </w:rPr>
        <w:t xml:space="preserve"> </w:t>
      </w:r>
      <w:r>
        <w:rPr>
          <w:color w:val="009933"/>
          <w:sz w:val="28"/>
          <w:szCs w:val="28"/>
        </w:rPr>
        <w:t>« </w:t>
      </w:r>
      <w:proofErr w:type="gramStart"/>
      <w:r>
        <w:rPr>
          <w:color w:val="009933"/>
          <w:sz w:val="28"/>
          <w:szCs w:val="28"/>
        </w:rPr>
        <w:t>parce</w:t>
      </w:r>
      <w:proofErr w:type="gramEnd"/>
      <w:r>
        <w:rPr>
          <w:color w:val="009933"/>
          <w:sz w:val="28"/>
          <w:szCs w:val="28"/>
        </w:rPr>
        <w:t xml:space="preserve"> qu'ils n'adorent pa</w:t>
      </w:r>
      <w:r>
        <w:rPr>
          <w:color w:val="009933"/>
          <w:sz w:val="28"/>
          <w:szCs w:val="28"/>
        </w:rPr>
        <w:t>s l'or et l'argent au point de leur sacrifier corps et âmes » lg 757.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Il pense même que ce sont les Espagnols qui sont des bêtes. L'argent est comme une proie qu'il faut s'approprier</w:t>
      </w:r>
      <w:r>
        <w:rPr>
          <w:color w:val="0000FF"/>
          <w:sz w:val="28"/>
          <w:szCs w:val="28"/>
        </w:rPr>
        <w:t xml:space="preserve"> </w:t>
      </w:r>
      <w:r>
        <w:rPr>
          <w:color w:val="009933"/>
          <w:sz w:val="28"/>
          <w:szCs w:val="28"/>
        </w:rPr>
        <w:t>«est ce une raison pour les juger de bêtes ? N'est ce pas plutôt le contr</w:t>
      </w:r>
      <w:r>
        <w:rPr>
          <w:color w:val="009933"/>
          <w:sz w:val="28"/>
          <w:szCs w:val="28"/>
        </w:rPr>
        <w:t xml:space="preserve">aire ? » </w:t>
      </w:r>
      <w:proofErr w:type="gramStart"/>
      <w:r>
        <w:rPr>
          <w:color w:val="009933"/>
          <w:sz w:val="28"/>
          <w:szCs w:val="28"/>
        </w:rPr>
        <w:t>lg</w:t>
      </w:r>
      <w:proofErr w:type="gramEnd"/>
      <w:r>
        <w:rPr>
          <w:color w:val="009933"/>
          <w:sz w:val="28"/>
          <w:szCs w:val="28"/>
        </w:rPr>
        <w:t xml:space="preserve"> 759</w:t>
      </w:r>
    </w:p>
    <w:p w14:paraId="5E312184" w14:textId="77777777" w:rsidR="00821DB7" w:rsidRDefault="00D3056F">
      <w:pPr>
        <w:rPr>
          <w:color w:val="000000"/>
          <w:sz w:val="28"/>
          <w:szCs w:val="28"/>
        </w:rPr>
      </w:pPr>
      <w:r>
        <w:rPr>
          <w:color w:val="009933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b) contradiction avec la nourriture que les Indiens mangent</w:t>
      </w:r>
      <w:r>
        <w:rPr>
          <w:color w:val="0000FF"/>
          <w:sz w:val="28"/>
          <w:szCs w:val="28"/>
        </w:rPr>
        <w:t xml:space="preserve"> </w:t>
      </w:r>
      <w:r>
        <w:rPr>
          <w:color w:val="007826"/>
          <w:sz w:val="28"/>
          <w:szCs w:val="28"/>
        </w:rPr>
        <w:t xml:space="preserve">« nous mangeons des tripes de porcs ! Et des escargots » lg 766. </w:t>
      </w:r>
      <w:proofErr w:type="spellStart"/>
      <w:r>
        <w:rPr>
          <w:color w:val="000000"/>
          <w:sz w:val="28"/>
          <w:szCs w:val="28"/>
        </w:rPr>
        <w:t>Sépulvéda</w:t>
      </w:r>
      <w:proofErr w:type="spellEnd"/>
      <w:r>
        <w:rPr>
          <w:color w:val="000000"/>
          <w:sz w:val="28"/>
          <w:szCs w:val="28"/>
        </w:rPr>
        <w:t xml:space="preserve"> juge la nourriture des Indiens « détestable » mais les Espagnols mangent eux aussi des c</w:t>
      </w:r>
      <w:r>
        <w:rPr>
          <w:color w:val="000000"/>
          <w:sz w:val="28"/>
          <w:szCs w:val="28"/>
        </w:rPr>
        <w:t xml:space="preserve">hoses semblables aux Indiens. </w:t>
      </w:r>
    </w:p>
    <w:p w14:paraId="1DDFADEE" w14:textId="77777777" w:rsidR="00821DB7" w:rsidRDefault="00D305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c) Las Casas affirme que le monde est rempli de cultures, de </w:t>
      </w:r>
      <w:proofErr w:type="gramStart"/>
      <w:r>
        <w:rPr>
          <w:color w:val="000000"/>
          <w:sz w:val="28"/>
          <w:szCs w:val="28"/>
        </w:rPr>
        <w:t>goût différents</w:t>
      </w:r>
      <w:proofErr w:type="gramEnd"/>
      <w:r>
        <w:rPr>
          <w:color w:val="000000"/>
          <w:sz w:val="28"/>
          <w:szCs w:val="28"/>
        </w:rPr>
        <w:t xml:space="preserve">. Il souligne aussi que les Espagnols sont aussi </w:t>
      </w:r>
      <w:proofErr w:type="spellStart"/>
      <w:r>
        <w:rPr>
          <w:color w:val="000000"/>
          <w:sz w:val="28"/>
          <w:szCs w:val="28"/>
        </w:rPr>
        <w:t>naifs</w:t>
      </w:r>
      <w:proofErr w:type="spellEnd"/>
      <w:r>
        <w:rPr>
          <w:color w:val="000000"/>
          <w:sz w:val="28"/>
          <w:szCs w:val="28"/>
        </w:rPr>
        <w:t xml:space="preserve"> que les </w:t>
      </w:r>
      <w:r>
        <w:rPr>
          <w:color w:val="000000"/>
          <w:sz w:val="28"/>
          <w:szCs w:val="28"/>
        </w:rPr>
        <w:lastRenderedPageBreak/>
        <w:t xml:space="preserve">Indiens </w:t>
      </w:r>
      <w:r>
        <w:rPr>
          <w:color w:val="009933"/>
          <w:sz w:val="28"/>
          <w:szCs w:val="28"/>
        </w:rPr>
        <w:t xml:space="preserve">« et nous ? N'étions-nous pas </w:t>
      </w:r>
      <w:proofErr w:type="spellStart"/>
      <w:r>
        <w:rPr>
          <w:color w:val="009933"/>
          <w:sz w:val="28"/>
          <w:szCs w:val="28"/>
        </w:rPr>
        <w:t>naifs</w:t>
      </w:r>
      <w:proofErr w:type="spellEnd"/>
      <w:r>
        <w:rPr>
          <w:color w:val="009933"/>
          <w:sz w:val="28"/>
          <w:szCs w:val="28"/>
        </w:rPr>
        <w:t xml:space="preserve"> et ignorants » lg 806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→ u</w:t>
      </w:r>
      <w:r>
        <w:rPr>
          <w:color w:val="000000"/>
          <w:sz w:val="28"/>
          <w:szCs w:val="28"/>
        </w:rPr>
        <w:t>tilisation de champ lexical de la mythologie et du rêve</w:t>
      </w:r>
      <w:r>
        <w:rPr>
          <w:color w:val="0000FF"/>
          <w:sz w:val="28"/>
          <w:szCs w:val="28"/>
        </w:rPr>
        <w:t xml:space="preserve"> </w:t>
      </w:r>
      <w:r>
        <w:rPr>
          <w:color w:val="009933"/>
          <w:sz w:val="28"/>
          <w:szCs w:val="28"/>
        </w:rPr>
        <w:t xml:space="preserve">« sirènes »,  « amazones », « pygmées », « rêves » </w:t>
      </w:r>
      <w:r>
        <w:rPr>
          <w:color w:val="000000"/>
          <w:sz w:val="28"/>
          <w:szCs w:val="28"/>
        </w:rPr>
        <w:t>pour montrer la bêtise des Espagnols.</w:t>
      </w:r>
    </w:p>
    <w:p w14:paraId="2920494C" w14:textId="77777777" w:rsidR="00821DB7" w:rsidRDefault="00D3056F">
      <w:r>
        <w:t xml:space="preserve">     </w:t>
      </w:r>
    </w:p>
    <w:p w14:paraId="56A8A72C" w14:textId="77777777" w:rsidR="00821DB7" w:rsidRDefault="00D305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3) Las casas se contente d'être réactif à l'affût des paroles de </w:t>
      </w:r>
      <w:proofErr w:type="spellStart"/>
      <w:r>
        <w:rPr>
          <w:color w:val="000000"/>
          <w:sz w:val="28"/>
          <w:szCs w:val="28"/>
        </w:rPr>
        <w:t>Sépulvéda</w:t>
      </w:r>
      <w:proofErr w:type="spellEnd"/>
      <w:r>
        <w:rPr>
          <w:color w:val="000000"/>
          <w:sz w:val="28"/>
          <w:szCs w:val="28"/>
        </w:rPr>
        <w:t>. Il est en contradi</w:t>
      </w:r>
      <w:r>
        <w:rPr>
          <w:color w:val="000000"/>
          <w:sz w:val="28"/>
          <w:szCs w:val="28"/>
        </w:rPr>
        <w:t xml:space="preserve">ction avec son adversaire par le ton qu'il emploie. Il est spontané comme nous le montre les didascalies </w:t>
      </w:r>
      <w:r>
        <w:rPr>
          <w:color w:val="009933"/>
          <w:sz w:val="28"/>
          <w:szCs w:val="28"/>
        </w:rPr>
        <w:t xml:space="preserve">«Las Casas ne peut se retenir d'intervenir » lg 756, « Las Casas bondit » lg 814 </w:t>
      </w:r>
      <w:r>
        <w:rPr>
          <w:color w:val="000000"/>
          <w:sz w:val="28"/>
          <w:szCs w:val="28"/>
        </w:rPr>
        <w:t>+ interrogations, exclamations et questions rhétoriques</w:t>
      </w:r>
      <w:r>
        <w:rPr>
          <w:color w:val="009933"/>
          <w:sz w:val="28"/>
          <w:szCs w:val="28"/>
        </w:rPr>
        <w:t xml:space="preserve"> (voir exemples</w:t>
      </w:r>
      <w:r>
        <w:rPr>
          <w:color w:val="009933"/>
          <w:sz w:val="28"/>
          <w:szCs w:val="28"/>
        </w:rPr>
        <w:t xml:space="preserve"> lg 731/</w:t>
      </w:r>
      <w:proofErr w:type="gramStart"/>
      <w:r>
        <w:rPr>
          <w:color w:val="009933"/>
          <w:sz w:val="28"/>
          <w:szCs w:val="28"/>
        </w:rPr>
        <w:t>738 ,</w:t>
      </w:r>
      <w:proofErr w:type="gramEnd"/>
      <w:r>
        <w:rPr>
          <w:color w:val="009933"/>
          <w:sz w:val="28"/>
          <w:szCs w:val="28"/>
        </w:rPr>
        <w:t xml:space="preserve"> 762, 767, 814/821 ). I</w:t>
      </w:r>
      <w:r>
        <w:rPr>
          <w:color w:val="000000"/>
          <w:sz w:val="28"/>
          <w:szCs w:val="28"/>
        </w:rPr>
        <w:t xml:space="preserve">l cherche à contredire les arguments de </w:t>
      </w:r>
      <w:proofErr w:type="spellStart"/>
      <w:r>
        <w:rPr>
          <w:color w:val="000000"/>
          <w:sz w:val="28"/>
          <w:szCs w:val="28"/>
        </w:rPr>
        <w:t>Sépulvéda</w:t>
      </w:r>
      <w:proofErr w:type="spellEnd"/>
      <w:r>
        <w:rPr>
          <w:color w:val="000000"/>
          <w:sz w:val="28"/>
          <w:szCs w:val="28"/>
        </w:rPr>
        <w:t xml:space="preserve"> avec des procédés qui se joignent au registre lyrique. </w:t>
      </w:r>
    </w:p>
    <w:p w14:paraId="1F223687" w14:textId="77777777" w:rsidR="00821DB7" w:rsidRDefault="00821DB7">
      <w:pPr>
        <w:rPr>
          <w:color w:val="0000FF"/>
        </w:rPr>
      </w:pPr>
    </w:p>
    <w:p w14:paraId="7E928FF6" w14:textId="77777777" w:rsidR="00821DB7" w:rsidRDefault="00D3056F">
      <w:pPr>
        <w:rPr>
          <w:color w:val="CC00CC"/>
          <w:sz w:val="36"/>
          <w:szCs w:val="36"/>
        </w:rPr>
      </w:pPr>
      <w:r>
        <w:rPr>
          <w:color w:val="CC00CC"/>
          <w:sz w:val="36"/>
          <w:szCs w:val="36"/>
        </w:rPr>
        <w:t xml:space="preserve">           B. Idéalisation des Indiens</w:t>
      </w:r>
    </w:p>
    <w:p w14:paraId="57A9D60A" w14:textId="77777777" w:rsidR="00821DB7" w:rsidRDefault="00D305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 Las Casas un homme trop véhément montrant son amour pour les indiens (</w:t>
      </w:r>
      <w:r>
        <w:rPr>
          <w:color w:val="008000"/>
          <w:sz w:val="28"/>
          <w:szCs w:val="28"/>
        </w:rPr>
        <w:t xml:space="preserve">didascalies </w:t>
      </w:r>
      <w:r>
        <w:rPr>
          <w:color w:val="000000"/>
          <w:sz w:val="28"/>
          <w:szCs w:val="28"/>
        </w:rPr>
        <w:t>utiles pour montrer sa passion à défendre  ce qu‘il aime</w:t>
      </w:r>
      <w:r>
        <w:rPr>
          <w:color w:val="0000FF"/>
          <w:sz w:val="28"/>
          <w:szCs w:val="28"/>
        </w:rPr>
        <w:t>.</w:t>
      </w:r>
      <w:r>
        <w:rPr>
          <w:color w:val="008000"/>
          <w:sz w:val="28"/>
          <w:szCs w:val="28"/>
        </w:rPr>
        <w:t xml:space="preserve">  «  Las Casas ne peut retenir d ‘intervenir » lg756, «lorsqu‘ il interrompt le Légat pour s ‘adresser à </w:t>
      </w:r>
      <w:proofErr w:type="spellStart"/>
      <w:r>
        <w:rPr>
          <w:color w:val="008000"/>
          <w:sz w:val="28"/>
          <w:szCs w:val="28"/>
        </w:rPr>
        <w:t>Sepulveda</w:t>
      </w:r>
      <w:proofErr w:type="spellEnd"/>
      <w:r>
        <w:rPr>
          <w:color w:val="008000"/>
          <w:sz w:val="28"/>
          <w:szCs w:val="28"/>
        </w:rPr>
        <w:t xml:space="preserve"> », «Et pourquoi jugez vous leur nourriture </w:t>
      </w:r>
      <w:proofErr w:type="spellStart"/>
      <w:r>
        <w:rPr>
          <w:color w:val="008000"/>
          <w:sz w:val="28"/>
          <w:szCs w:val="28"/>
        </w:rPr>
        <w:t>déstestable</w:t>
      </w:r>
      <w:proofErr w:type="spellEnd"/>
      <w:r>
        <w:rPr>
          <w:color w:val="008000"/>
          <w:sz w:val="28"/>
          <w:szCs w:val="28"/>
        </w:rPr>
        <w:t> ? </w:t>
      </w:r>
      <w:r>
        <w:rPr>
          <w:color w:val="009933"/>
          <w:sz w:val="28"/>
          <w:szCs w:val="28"/>
        </w:rPr>
        <w:t>»</w:t>
      </w:r>
      <w:r>
        <w:rPr>
          <w:color w:val="0000FF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montre</w:t>
      </w:r>
      <w:proofErr w:type="gramEnd"/>
      <w:r>
        <w:rPr>
          <w:color w:val="000000"/>
          <w:sz w:val="28"/>
          <w:szCs w:val="28"/>
        </w:rPr>
        <w:t xml:space="preserve"> que L</w:t>
      </w:r>
      <w:r>
        <w:rPr>
          <w:color w:val="000000"/>
          <w:sz w:val="28"/>
          <w:szCs w:val="28"/>
        </w:rPr>
        <w:t>as casas ne peut supporter qu‘on critique les indiens.</w:t>
      </w:r>
    </w:p>
    <w:p w14:paraId="29851946" w14:textId="77777777" w:rsidR="00821DB7" w:rsidRDefault="00821DB7">
      <w:pPr>
        <w:rPr>
          <w:color w:val="0000FF"/>
          <w:sz w:val="28"/>
          <w:szCs w:val="28"/>
        </w:rPr>
      </w:pPr>
    </w:p>
    <w:p w14:paraId="72274B86" w14:textId="77777777" w:rsidR="00821DB7" w:rsidRDefault="00D3056F">
      <w:pPr>
        <w:rPr>
          <w:color w:val="FF0066"/>
          <w:sz w:val="36"/>
          <w:szCs w:val="36"/>
          <w:u w:val="single"/>
        </w:rPr>
      </w:pPr>
      <w:r>
        <w:rPr>
          <w:color w:val="FF0066"/>
          <w:sz w:val="36"/>
          <w:szCs w:val="36"/>
          <w:u w:val="single"/>
        </w:rPr>
        <w:t>III Le légat, maitre du jeu</w:t>
      </w:r>
    </w:p>
    <w:p w14:paraId="68893D40" w14:textId="77777777" w:rsidR="00821DB7" w:rsidRDefault="00821DB7">
      <w:pPr>
        <w:rPr>
          <w:color w:val="FF0066"/>
        </w:rPr>
      </w:pPr>
    </w:p>
    <w:p w14:paraId="73FFBDE7" w14:textId="77777777" w:rsidR="00821DB7" w:rsidRDefault="00D3056F">
      <w:pPr>
        <w:rPr>
          <w:color w:val="CC00CC"/>
          <w:sz w:val="36"/>
          <w:szCs w:val="36"/>
        </w:rPr>
      </w:pPr>
      <w:r>
        <w:rPr>
          <w:color w:val="CC00CC"/>
          <w:sz w:val="36"/>
          <w:szCs w:val="36"/>
        </w:rPr>
        <w:t xml:space="preserve">           A. Le rôle du cardinal</w:t>
      </w:r>
    </w:p>
    <w:p w14:paraId="35253836" w14:textId="77777777" w:rsidR="00821DB7" w:rsidRDefault="00D3056F">
      <w:pPr>
        <w:rPr>
          <w:color w:val="008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1)   personnage neutre : il ne juge pas mais il écoute les 2 parties et va demander des explications qui tiennent la route</w:t>
      </w:r>
      <w:r>
        <w:rPr>
          <w:color w:val="0000FF"/>
          <w:sz w:val="28"/>
          <w:szCs w:val="28"/>
        </w:rPr>
        <w:t xml:space="preserve">  </w:t>
      </w:r>
      <w:r>
        <w:rPr>
          <w:color w:val="008000"/>
          <w:sz w:val="28"/>
          <w:szCs w:val="28"/>
        </w:rPr>
        <w:t xml:space="preserve">«  </w:t>
      </w:r>
      <w:r>
        <w:rPr>
          <w:color w:val="008000"/>
          <w:sz w:val="28"/>
          <w:szCs w:val="28"/>
        </w:rPr>
        <w:t>Ces preuves sont indispensables » lg 726</w:t>
      </w:r>
    </w:p>
    <w:p w14:paraId="6FEA3BAB" w14:textId="77777777" w:rsidR="00821DB7" w:rsidRDefault="00D3056F">
      <w:pPr>
        <w:rPr>
          <w:color w:val="008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2)   un homme calme : le légat reste sage malgré la dispute entre Las Casas et </w:t>
      </w:r>
      <w:proofErr w:type="spellStart"/>
      <w:r>
        <w:rPr>
          <w:color w:val="000000"/>
          <w:sz w:val="28"/>
          <w:szCs w:val="28"/>
        </w:rPr>
        <w:t>Sépulveda</w:t>
      </w:r>
      <w:proofErr w:type="spellEnd"/>
      <w:r>
        <w:rPr>
          <w:color w:val="000000"/>
          <w:sz w:val="28"/>
          <w:szCs w:val="28"/>
        </w:rPr>
        <w:t xml:space="preserve">. Il calme la tension. </w:t>
      </w:r>
      <w:proofErr w:type="gramStart"/>
      <w:r>
        <w:rPr>
          <w:color w:val="000000"/>
          <w:sz w:val="28"/>
          <w:szCs w:val="28"/>
        </w:rPr>
        <w:t>didascalie</w:t>
      </w:r>
      <w:proofErr w:type="gramEnd"/>
      <w:r>
        <w:rPr>
          <w:color w:val="0000FF"/>
          <w:sz w:val="28"/>
          <w:szCs w:val="28"/>
        </w:rPr>
        <w:t xml:space="preserve"> </w:t>
      </w:r>
      <w:r>
        <w:rPr>
          <w:color w:val="008000"/>
          <w:sz w:val="28"/>
          <w:szCs w:val="28"/>
        </w:rPr>
        <w:t xml:space="preserve">« Las Casas se tait . </w:t>
      </w:r>
      <w:proofErr w:type="gramStart"/>
      <w:r>
        <w:rPr>
          <w:color w:val="008000"/>
          <w:sz w:val="28"/>
          <w:szCs w:val="28"/>
        </w:rPr>
        <w:t>le</w:t>
      </w:r>
      <w:proofErr w:type="gramEnd"/>
      <w:r>
        <w:rPr>
          <w:color w:val="008000"/>
          <w:sz w:val="28"/>
          <w:szCs w:val="28"/>
        </w:rPr>
        <w:t xml:space="preserve"> Cardinal  s ‘adresse à </w:t>
      </w:r>
      <w:proofErr w:type="spellStart"/>
      <w:r>
        <w:rPr>
          <w:color w:val="008000"/>
          <w:sz w:val="28"/>
          <w:szCs w:val="28"/>
        </w:rPr>
        <w:t>Sepulveda</w:t>
      </w:r>
      <w:proofErr w:type="spellEnd"/>
      <w:r>
        <w:rPr>
          <w:color w:val="008000"/>
          <w:sz w:val="28"/>
          <w:szCs w:val="28"/>
        </w:rPr>
        <w:t> » lg 771</w:t>
      </w:r>
    </w:p>
    <w:p w14:paraId="07FFF6FA" w14:textId="77777777" w:rsidR="00821DB7" w:rsidRDefault="00D305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3)  un </w:t>
      </w:r>
      <w:r>
        <w:rPr>
          <w:color w:val="000000"/>
          <w:sz w:val="28"/>
          <w:szCs w:val="28"/>
        </w:rPr>
        <w:t>arbitre efficace : à la fin, il empêche Las Casas d ‘interrompre</w:t>
      </w:r>
      <w:r>
        <w:rPr>
          <w:color w:val="0000FF"/>
          <w:sz w:val="28"/>
          <w:szCs w:val="28"/>
        </w:rPr>
        <w:t xml:space="preserve"> </w:t>
      </w:r>
      <w:r>
        <w:rPr>
          <w:color w:val="008000"/>
          <w:sz w:val="28"/>
          <w:szCs w:val="28"/>
        </w:rPr>
        <w:t xml:space="preserve">«  frère </w:t>
      </w:r>
      <w:proofErr w:type="gramStart"/>
      <w:r>
        <w:rPr>
          <w:color w:val="008000"/>
          <w:sz w:val="28"/>
          <w:szCs w:val="28"/>
        </w:rPr>
        <w:t>Bartolomé ,</w:t>
      </w:r>
      <w:proofErr w:type="gramEnd"/>
      <w:r>
        <w:rPr>
          <w:color w:val="008000"/>
          <w:sz w:val="28"/>
          <w:szCs w:val="28"/>
        </w:rPr>
        <w:t xml:space="preserve"> je vous demande le silence » lg 770 </w:t>
      </w:r>
      <w:proofErr w:type="spellStart"/>
      <w:r>
        <w:rPr>
          <w:color w:val="000000"/>
          <w:sz w:val="28"/>
          <w:szCs w:val="28"/>
        </w:rPr>
        <w:t>Sepulveda</w:t>
      </w:r>
      <w:proofErr w:type="spellEnd"/>
      <w:r>
        <w:rPr>
          <w:color w:val="000000"/>
          <w:sz w:val="28"/>
          <w:szCs w:val="28"/>
        </w:rPr>
        <w:t xml:space="preserve"> (légalité du temps de parole, légalité entre les deux parties)</w:t>
      </w:r>
    </w:p>
    <w:p w14:paraId="01B27F02" w14:textId="77777777" w:rsidR="00821DB7" w:rsidRDefault="00D3056F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</w:p>
    <w:p w14:paraId="37BF2D52" w14:textId="77777777" w:rsidR="00821DB7" w:rsidRDefault="00D3056F">
      <w:pPr>
        <w:pStyle w:val="Paragraphedeliste"/>
        <w:ind w:left="0"/>
        <w:rPr>
          <w:color w:val="CC00CC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</w:t>
      </w:r>
      <w:r>
        <w:rPr>
          <w:color w:val="CC00CC"/>
          <w:sz w:val="36"/>
          <w:szCs w:val="36"/>
        </w:rPr>
        <w:t>B. Ré</w:t>
      </w:r>
      <w:bookmarkStart w:id="0" w:name="_GoBack"/>
      <w:bookmarkEnd w:id="0"/>
      <w:r>
        <w:rPr>
          <w:color w:val="CC00CC"/>
          <w:sz w:val="36"/>
          <w:szCs w:val="36"/>
        </w:rPr>
        <w:t xml:space="preserve">futation </w:t>
      </w:r>
      <w:r>
        <w:rPr>
          <w:color w:val="CC00CC"/>
          <w:sz w:val="36"/>
          <w:szCs w:val="36"/>
        </w:rPr>
        <w:t xml:space="preserve"> des arguments de </w:t>
      </w:r>
      <w:proofErr w:type="spellStart"/>
      <w:r>
        <w:rPr>
          <w:color w:val="CC00CC"/>
          <w:sz w:val="36"/>
          <w:szCs w:val="36"/>
        </w:rPr>
        <w:t>Sepulvéda</w:t>
      </w:r>
      <w:proofErr w:type="spellEnd"/>
      <w:r>
        <w:rPr>
          <w:color w:val="CC00CC"/>
          <w:sz w:val="36"/>
          <w:szCs w:val="36"/>
        </w:rPr>
        <w:t xml:space="preserve"> pa</w:t>
      </w:r>
      <w:r>
        <w:rPr>
          <w:color w:val="CC00CC"/>
          <w:sz w:val="36"/>
          <w:szCs w:val="36"/>
        </w:rPr>
        <w:t>r le Légat</w:t>
      </w:r>
    </w:p>
    <w:p w14:paraId="3C3A621B" w14:textId="77777777" w:rsidR="00821DB7" w:rsidRDefault="00D3056F">
      <w:pPr>
        <w:pStyle w:val="Paragraphedeliste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1) argument du Légat : on préfère critiquer les choses différentes des autres et en tirer le côté négatif </w:t>
      </w:r>
      <w:r>
        <w:rPr>
          <w:color w:val="008000"/>
          <w:sz w:val="28"/>
          <w:szCs w:val="28"/>
        </w:rPr>
        <w:t xml:space="preserve">«  Nous sommes habitués, depuis l ‘enfance à </w:t>
      </w:r>
      <w:proofErr w:type="spellStart"/>
      <w:r>
        <w:rPr>
          <w:color w:val="008000"/>
          <w:sz w:val="28"/>
          <w:szCs w:val="28"/>
        </w:rPr>
        <w:t>préfèrer</w:t>
      </w:r>
      <w:proofErr w:type="spellEnd"/>
      <w:r>
        <w:rPr>
          <w:color w:val="008000"/>
          <w:sz w:val="28"/>
          <w:szCs w:val="28"/>
        </w:rPr>
        <w:t xml:space="preserve"> nos propres usages … »</w:t>
      </w:r>
      <w:r>
        <w:rPr>
          <w:color w:val="0000FF"/>
          <w:sz w:val="28"/>
          <w:szCs w:val="28"/>
        </w:rPr>
        <w:t xml:space="preserve">  </w:t>
      </w:r>
      <w:proofErr w:type="gramStart"/>
      <w:r>
        <w:rPr>
          <w:color w:val="008000"/>
          <w:sz w:val="28"/>
          <w:szCs w:val="28"/>
        </w:rPr>
        <w:t>( lg</w:t>
      </w:r>
      <w:proofErr w:type="gramEnd"/>
      <w:r>
        <w:rPr>
          <w:color w:val="008000"/>
          <w:sz w:val="28"/>
          <w:szCs w:val="28"/>
        </w:rPr>
        <w:t xml:space="preserve"> 739 à 741</w:t>
      </w:r>
      <w:r>
        <w:rPr>
          <w:color w:val="009933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→</w:t>
      </w:r>
      <w:r>
        <w:rPr>
          <w:color w:val="009933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entraîne une contradiction avec l ‘argument de </w:t>
      </w:r>
      <w:proofErr w:type="spellStart"/>
      <w:r>
        <w:rPr>
          <w:color w:val="000000"/>
          <w:sz w:val="28"/>
          <w:szCs w:val="28"/>
        </w:rPr>
        <w:t>Sepulvéda</w:t>
      </w:r>
      <w:proofErr w:type="spellEnd"/>
      <w:r>
        <w:rPr>
          <w:color w:val="000000"/>
          <w:sz w:val="28"/>
          <w:szCs w:val="28"/>
        </w:rPr>
        <w:t xml:space="preserve"> , car  il accuse les mœurs indiens et n ‘en tire que le côté négatif     </w:t>
      </w:r>
    </w:p>
    <w:p w14:paraId="26D282F2" w14:textId="77777777" w:rsidR="00821DB7" w:rsidRDefault="00D3056F">
      <w:pPr>
        <w:pStyle w:val="Paragraphedeliste"/>
        <w:ind w:left="0"/>
        <w:rPr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2) argument du Légat :</w:t>
      </w:r>
      <w:r>
        <w:rPr>
          <w:color w:val="009933"/>
          <w:sz w:val="28"/>
          <w:szCs w:val="28"/>
        </w:rPr>
        <w:t xml:space="preserve"> « on ne peut reprocher des sacrifices humains que s ‘ils sont humains » lg 792. </w:t>
      </w:r>
      <w:r>
        <w:rPr>
          <w:color w:val="000000"/>
          <w:sz w:val="28"/>
          <w:szCs w:val="28"/>
        </w:rPr>
        <w:t xml:space="preserve">Or </w:t>
      </w:r>
      <w:proofErr w:type="spellStart"/>
      <w:r>
        <w:rPr>
          <w:color w:val="000000"/>
          <w:sz w:val="28"/>
          <w:szCs w:val="28"/>
        </w:rPr>
        <w:t>Sepulveda</w:t>
      </w:r>
      <w:proofErr w:type="spellEnd"/>
      <w:r>
        <w:rPr>
          <w:color w:val="000000"/>
          <w:sz w:val="28"/>
          <w:szCs w:val="28"/>
        </w:rPr>
        <w:t xml:space="preserve">  accuse les Indiens de bêtes en prouvent grâce au sacrifice, son argument devient inutile et va entraîner une faiblesse chez </w:t>
      </w:r>
      <w:proofErr w:type="spellStart"/>
      <w:r>
        <w:rPr>
          <w:color w:val="000000"/>
          <w:sz w:val="28"/>
          <w:szCs w:val="28"/>
        </w:rPr>
        <w:t>Sépulveda</w:t>
      </w:r>
      <w:proofErr w:type="spellEnd"/>
      <w:r>
        <w:rPr>
          <w:color w:val="000000"/>
          <w:sz w:val="28"/>
          <w:szCs w:val="28"/>
        </w:rPr>
        <w:t xml:space="preserve"> au milieu du texte.</w:t>
      </w:r>
      <w:r>
        <w:rPr>
          <w:color w:val="0000FF"/>
          <w:sz w:val="28"/>
          <w:szCs w:val="28"/>
        </w:rPr>
        <w:t xml:space="preserve">                        </w:t>
      </w:r>
    </w:p>
    <w:p w14:paraId="74F64F49" w14:textId="77777777" w:rsidR="00821DB7" w:rsidRDefault="00D3056F">
      <w:pPr>
        <w:pStyle w:val="Paragraphedeliste"/>
        <w:ind w:left="12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</w:t>
      </w:r>
    </w:p>
    <w:sectPr w:rsidR="00821DB7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C61"/>
    <w:multiLevelType w:val="multilevel"/>
    <w:tmpl w:val="0B9A815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595C68"/>
    <w:multiLevelType w:val="multilevel"/>
    <w:tmpl w:val="A3F46068"/>
    <w:lvl w:ilvl="0">
      <w:start w:val="1"/>
      <w:numFmt w:val="upperLetter"/>
      <w:lvlText w:val="%1)"/>
      <w:lvlJc w:val="left"/>
      <w:pPr>
        <w:ind w:left="800" w:hanging="4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E683A"/>
    <w:multiLevelType w:val="multilevel"/>
    <w:tmpl w:val="74A2F6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1DB7"/>
    <w:rsid w:val="00821DB7"/>
    <w:rsid w:val="00D3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F33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Droid Sans Fallback" w:hAnsi="Cambria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C91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1077</Words>
  <Characters>5926</Characters>
  <Application>Microsoft Macintosh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DEURVEILHER</dc:creator>
  <cp:lastModifiedBy>Pascal DEURVEILHER</cp:lastModifiedBy>
  <cp:revision>3</cp:revision>
  <dcterms:created xsi:type="dcterms:W3CDTF">2015-11-14T14:30:00Z</dcterms:created>
  <dcterms:modified xsi:type="dcterms:W3CDTF">2016-01-13T03:19:00Z</dcterms:modified>
  <dc:language>fr-FR</dc:language>
</cp:coreProperties>
</file>